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9D" w:rsidRPr="00AA089D" w:rsidRDefault="00AA089D" w:rsidP="00AA089D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AA089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14 </w:t>
      </w:r>
      <w:r w:rsidRPr="00AA089D">
        <w:rPr>
          <w:rFonts w:ascii="Arial" w:eastAsia="Times New Roman" w:hAnsi="Arial" w:cs="Arial"/>
          <w:b/>
          <w:bCs/>
          <w:color w:val="FF0000"/>
          <w:sz w:val="27"/>
          <w:szCs w:val="27"/>
          <w:lang w:val="uk-UA" w:eastAsia="ru-RU"/>
        </w:rPr>
        <w:t xml:space="preserve">ЖОВТНЯ - </w:t>
      </w:r>
      <w:r w:rsidRPr="00AA089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ДЕНЬ ЗАХИСНИКА УКРАЇНИ</w:t>
      </w:r>
    </w:p>
    <w:p w:rsidR="00AA089D" w:rsidRPr="003A1A91" w:rsidRDefault="00AA089D" w:rsidP="003A1A91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1702B2"/>
          <w:sz w:val="24"/>
          <w:szCs w:val="24"/>
          <w:lang w:eastAsia="ru-RU"/>
        </w:rPr>
      </w:pPr>
      <w:r w:rsidRPr="00AA089D">
        <w:rPr>
          <w:rFonts w:ascii="Times New Roman" w:eastAsia="Times New Roman" w:hAnsi="Times New Roman" w:cs="Times New Roman"/>
          <w:b/>
          <w:bCs/>
          <w:color w:val="38779F"/>
          <w:sz w:val="24"/>
          <w:szCs w:val="24"/>
          <w:lang w:eastAsia="ru-RU"/>
        </w:rPr>
        <w:t>     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Президент України  П.О. Порошенко з метою вшанування мужності та героїзму захисників незалежності і територіальної цілісності України, військових традицій і звитяг Українського народу, сприяння дальшому зміцненню патріотичного духу у суспільстві та на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п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ідтримку ініціативи громадськості підписав Указ №806/2014, яким в Україні встановлено свято - День захисника України, що відзначатиметься щорічно 14 жовтня. (цим же актом буде скасовано Указ Президента України від 23 лютого 1999 року №202, яким встановлювався День захисника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В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ітчизни).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           У зверненні до народу 14 жовтня 2014 року Глава держави зазначив: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       «Уже багато років поспіль 14 жовтня ми відзначаємо величне християнське свято Покрови Пресвятої Богородиці.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          Упродовж століть воно набуло особливо важливого змісту, оскільки пов’язане із боротьбою за свободу та порятунком від ворогів. Волелюбні козаки, які зі зброєю в руках боронили свою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В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ітчизну та віру, були переконані, що Свята Покрова охороняє їх, а Божу Маті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р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вважали своєю заступницею. Тому у часи незалежності свято Покрови почало відзначатися ще і як День Українського козацтва.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П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ід час Другої світової війни зародилася Українська повстанська армія як збройна сила проти гітлерівської окупації батьківських земель та більшовицької наруги над нашим народом.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 xml:space="preserve">           Віддавшись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п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ід опіку Пресвятої Богородиці, вояки вважали свято Покрови днем створення легендарної визвольної армії. Переконаний, що радянські солдати також зверталися з молитвою до Господа та Святої Діви перед атакою на позиції фашистів.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 xml:space="preserve">           Для нас це свято не тільки народне і релігійне, а й національне. Воно єднає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країну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, закликає усіх до згуртованості перед сучасними викликами та загрозами.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        Нині, коли на східних теренах України точиться боротьба за незалежність і суверенітет держави, маємо бути гідними спадкоємцями духовних цінностей та продовжувачами багатих традицій і славних справ предків.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 xml:space="preserve">           Цим зумовлено моє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р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ішення встановити День захисника України саме 14 жовтня, який має стати святковим для сучасних воїнів та суспільства в цілому. Він має символізувати нерозривний зв’язок усіх поколінь захисників України. Вважаю, що на Покрову слід вшановувати пам’ять і тих, хто у 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р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ізні часи боронив нашу землю від ворога.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 xml:space="preserve">            Тож складемо сьогодні щиру молитву Пресвятій Богородиці, щоб покрила своїм омофором Український народ та наше військо, повсякчас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п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ідтримувала нас, плекала мужність українських військовослужбовців й оберігала їхні життя».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           14 жовтня є особливим днем для українців, він поєднав у собі три значущих підстави вважати його святковим: релігійну, державну, ідеологічну.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           Цього дня українці відзначають 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u w:val="single"/>
          <w:lang w:eastAsia="ru-RU"/>
        </w:rPr>
        <w:t>День Покрови Пресвятої Богородиці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 -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старовинне християнське свято, встановлене на честь явлення Пресвятої Богородиці в 910 році в Константинопольському Влахернському храмі (де зберігалася риза Пресвятої Діви Марії, її головний покров і частина поясу, перенесені з Палестини в V столі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тт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і).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П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ід час облоги Константинополя ворогами 910 року святий подвижник Андрій Юродивий побачив у небі над містом Матір Божу із сонмом святих. Пресвята Богородиця з’явилася мешканцям міста та опустила додолу омофор (покривало у 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lastRenderedPageBreak/>
        <w:t xml:space="preserve">вигляді широкого шарфа, котре звичайно жінки носили навколо шиї), прийнявши їх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п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ід свій захист.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П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ісля цього війська противника відступили, а місто було врятовано.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 xml:space="preserve">            У «Літописі Руському» йдеться про те, що Великий князь Ярослав Мудрий віддав Київ і всю Землю Руську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п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ід покров Божої Матері (XI століття).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           14 жовтня відзначається також 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u w:val="single"/>
          <w:lang w:eastAsia="ru-RU"/>
        </w:rPr>
        <w:t>День Українського козацтва.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 Це свято встановлено Указом Президента України від 07.08.1999 №966, враховуючи історичне значення й заслуги козацтва в утвердженні української державності та його вагомий внесок у сучасний процес державотворення.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 xml:space="preserve">          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З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давніх-давен 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u w:val="single"/>
          <w:lang w:eastAsia="ru-RU"/>
        </w:rPr>
        <w:t>Богородиця є покровителькою українського козацтва й усіх українських збройних формувань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. 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Богородиця була заступницею козаків у походах, її зображення було вибите на хрестах, які вони носили.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На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Покрову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козаки проводили загальновійськову Раду, де переобирали кошового отамана і старшину. Першу церкву на честь Покрови запорожці побудували в 1659 р. на Чортомлицькій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С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ічі. За час існування Січей збудовано 13 церков Покрови Богородиці.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            Козацьку традицію вшанування Богородиці перейняли захисники 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u w:val="single"/>
          <w:lang w:eastAsia="ru-RU"/>
        </w:rPr>
        <w:t>Української Народної Республіки.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           У роки Другої світової війни, попри всю радянську атеїстичну пропаганду, багато 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u w:val="single"/>
          <w:lang w:eastAsia="ru-RU"/>
        </w:rPr>
        <w:t>українців - солдатів радянської армії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 перед боєм з нацистами зверталися до Господа та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Д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іви Марії з молитвою про порятунок та перемогу.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           14 жовтня 1942 року вважається днем створення 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u w:val="single"/>
          <w:lang w:eastAsia="ru-RU"/>
        </w:rPr>
        <w:t>Української повстанської армії,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 метою якої було звільнення України від німецького, польського та радянського панування задля відновлення незалежної держави. Воїни УПА обрали свято Покрови за день заснування, віддавшись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п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ід опіку Божої Матері.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Українські повстанці, незважаючи на те, що не отримували жодної зовнішньої допомоги, лише за підтримки свого народу, продовжували боротьбу аж до кінця 50- х років XX століття. Слід зазначити, що діяльність УПА насправді не обмежувалась територією Галичини і Волині, як стверджувала і продовжує стверджувати московська пропаганда, а поширювалася на інші регіони України, особливо Правобережної.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          Пресвята Богородиця й нині залишається заступницею усіх українських військових. 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Сучасна Українська армія від часу її створення в 1991 році на заміну радянським символам почала активно запроваджувати козацькі. На прапорах українських частин замість червоної зірки з’явилися козацькі хрести і національний герб - тризуб, а іменами козацьких полководців стали називати військові навчальні заклади і частини.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          Через військову загрозу цілісності своєї держави з боку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Р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осійської Федерації українці нині часто згадують приклад звернення жителів Константинополя до Богородиці, самі звертаються з молитвою до Божої Матері з проханням покрити свої омофором наших воїнів, які героїчно відстоюють незалежність України.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           У Конституції України вказано, що 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u w:val="single"/>
          <w:lang w:eastAsia="ru-RU"/>
        </w:rPr>
        <w:t xml:space="preserve">українська держава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u w:val="single"/>
          <w:lang w:eastAsia="ru-RU"/>
        </w:rPr>
        <w:t>спирається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u w:val="single"/>
          <w:lang w:eastAsia="ru-RU"/>
        </w:rPr>
        <w:t xml:space="preserve"> «на багатовікову історію українського державотворення»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, а у Державному Гімні України є слова «І покажем, що ми браття козацького роду». Сучасна незалежна Украї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на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-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держава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і народ - є нащадками Київської Русі, козацтва, збройних формувань УНР та ЗУНР, визвольного руху та тисячолітньої християнської традиції.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 xml:space="preserve">            Слід зазначити, що патріотична спільнота країни в якості свята українських 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lastRenderedPageBreak/>
        <w:t>військових переважно відзначає 14 жовтня - Козацьку Покрову.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</w:r>
      <w:r w:rsidRPr="003A1A91">
        <w:rPr>
          <w:rFonts w:ascii="Times New Roman" w:eastAsia="Times New Roman" w:hAnsi="Times New Roman" w:cs="Times New Roman"/>
          <w:b/>
          <w:bCs/>
          <w:i/>
          <w:iCs/>
          <w:color w:val="1702B2"/>
          <w:sz w:val="24"/>
          <w:szCs w:val="24"/>
          <w:u w:val="single"/>
          <w:lang w:eastAsia="ru-RU"/>
        </w:rPr>
        <w:t>Саме з огляду на традиції та глибокий історичний змі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i/>
          <w:iCs/>
          <w:color w:val="1702B2"/>
          <w:sz w:val="24"/>
          <w:szCs w:val="24"/>
          <w:u w:val="single"/>
          <w:lang w:eastAsia="ru-RU"/>
        </w:rPr>
        <w:t>ст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i/>
          <w:iCs/>
          <w:color w:val="1702B2"/>
          <w:sz w:val="24"/>
          <w:szCs w:val="24"/>
          <w:u w:val="single"/>
          <w:lang w:eastAsia="ru-RU"/>
        </w:rPr>
        <w:t xml:space="preserve"> цього дня Президент України П. О.Порошенко вирішив встановити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u w:val="single"/>
          <w:lang w:eastAsia="ru-RU"/>
        </w:rPr>
        <w:t>74 </w:t>
      </w:r>
      <w:r w:rsidRPr="003A1A91">
        <w:rPr>
          <w:rFonts w:ascii="Times New Roman" w:eastAsia="Times New Roman" w:hAnsi="Times New Roman" w:cs="Times New Roman"/>
          <w:b/>
          <w:bCs/>
          <w:i/>
          <w:iCs/>
          <w:color w:val="1702B2"/>
          <w:sz w:val="24"/>
          <w:szCs w:val="24"/>
          <w:u w:val="single"/>
          <w:lang w:eastAsia="ru-RU"/>
        </w:rPr>
        <w:t>жовтня свято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u w:val="single"/>
          <w:lang w:eastAsia="ru-RU"/>
        </w:rPr>
        <w:t> - </w:t>
      </w:r>
      <w:r w:rsidRPr="003A1A91">
        <w:rPr>
          <w:rFonts w:ascii="Times New Roman" w:eastAsia="Times New Roman" w:hAnsi="Times New Roman" w:cs="Times New Roman"/>
          <w:b/>
          <w:bCs/>
          <w:i/>
          <w:iCs/>
          <w:color w:val="1702B2"/>
          <w:sz w:val="24"/>
          <w:szCs w:val="24"/>
          <w:u w:val="single"/>
          <w:lang w:eastAsia="ru-RU"/>
        </w:rPr>
        <w:t>День захисника України.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* * *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u w:val="single"/>
          <w:lang w:eastAsia="ru-RU"/>
        </w:rPr>
        <w:t>День захисника Вітчизни (23 лютого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u w:val="single"/>
          <w:lang w:eastAsia="ru-RU"/>
        </w:rPr>
        <w:t>)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в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Україні офіційно встановлено як данина радянським часам. Однак, історія засвідчу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є,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що 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u w:val="single"/>
          <w:lang w:eastAsia="ru-RU"/>
        </w:rPr>
        <w:t>це свято створено штучно, 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без жодних значних подій у цей день, виключно за волею партії та уряду СРСР.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           Ідею святкувати 23 лютого як День Робітничо-селянської червоної армії (РСЧА) висловив у 1919 році голова Вищої військової інспекції РСЧА М.Подвойський на підставі річниці видання декрету про створення РСЧА - 28 січня 1918 року.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 xml:space="preserve">          24 січня 1919 року Московською радою робочих, селянських і солдатських депутатів було прийнято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р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ішення об’єднати День РСЧА з Днем Червоного подарунка (17 лютого) у пам’ять про збір населенням речей та спорядження для новоствореної Червоної армії. Однак, у 1919 році 17 лютого припало на понеділок, і свято перенесли на найближчу неділю — 23 лютого. Згодом у журналі «Військова думка і революція» було оголошено, що саме цього дня було створено першу червоноармійську частину, яка брала участь у боях на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п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івнічно- західному напрямку. Хоча цю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«п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ершу червоноармійську частину» так і не знайшли. Справжнього розмаху набуло святкування п’ятої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р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ічниці створення РСЧА у 1923 році. Тоді й була встановлена офіційна назва свята - День Червоної армії та флоту (з 1949 року - День Радянської армії та флоту).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 xml:space="preserve">          Новим змістом 23 лютого наповнив особисто Сталін, коли оголосив про перемоги над німецькою армією, начебто здобуті червоноармійцями цього дня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п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ід Псковом та Нарвою. Водночас, історики стверджують, що 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u w:val="single"/>
          <w:lang w:eastAsia="ru-RU"/>
        </w:rPr>
        <w:t xml:space="preserve">насправді «жодних боїв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u w:val="single"/>
          <w:lang w:eastAsia="ru-RU"/>
        </w:rPr>
        <w:t>п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u w:val="single"/>
          <w:lang w:eastAsia="ru-RU"/>
        </w:rPr>
        <w:t>ід Псковом і Нарвою 23 лютого 1918 року не було і бути не могло»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. Адже німецька армія того дня знаходилася за 55 км від Пскова і 170 км — від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Н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арви. Жодної згадки про бої в цих районах ані в радянських, ані в німецьких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арх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івах не зафіксовано.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 xml:space="preserve">          Отже, від самого встановлення свята тривав пошук приводів, які можна було б використовувати як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п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ідґрунтя для відзначення. Це призвело, зрештою, до того, що 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u w:val="single"/>
          <w:lang w:eastAsia="ru-RU"/>
        </w:rPr>
        <w:t>підставою відзначення 23 лютого стала вигадана подія.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          Відразу після створення Червона армія стала 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u w:val="single"/>
          <w:lang w:eastAsia="ru-RU"/>
        </w:rPr>
        <w:t>головною потугою у знищенні Української Народної Республіки та доклалася до комуністичних репресій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 на нашій землі. У 1918-1920 роках більшовицькі збройні загони, переважно сформовані в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Р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осії, вели війну з армією УНР, жорстоко знищували тих, хто не поділяв погляди більшовиків,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п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ідтримував самостійність України або захищав Церкву, збройні сили залучалися до придушення повстанського руху у Центральній та Східній Україні.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          Радянська армія протягом всього часу існування СРСР була опорою комуністичного режиму.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Десятки мільйонів жертв, розстріляна інтелігенція, зруйнована Церква, голодомори і переселення цілих народів, знищення національних культур, приниження людської гідності та свободи - це наслідки панування комуні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ст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ів. Нескладні статистичні підрахунки показують, що майже половина сучасних українських родин так чи інакше зазнали комуністичних репресій.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lastRenderedPageBreak/>
        <w:t xml:space="preserve">          Єдиною світлою сторінкою в історії Радянської армії є перемога над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г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ітлерівською Німеччиною та її сателітами. У роки Другої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св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ітової війни радянські воїни разом із союзниками з Антигітлерівської коаліції врятували народи світу від нацизму. У лавах червоноармійців були мільйони українців, наших ді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д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ів та прадідів. Український народ зробив величезний внесок у перемогу над нацизмом та, водночас, став одним із найбільш постраждалих народів у роки Другої світової війни. Усього СРСР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у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роки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війни втратив 16,2 млн. військовослужбовців, близько 4 млн. з них були вихідцями з України. 1,7 млн. мешканців України повернулися з Червоної армії інвалідами.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За мужність, проявлену в боях, 2,5 млн. українців були нагороджені медалями та орденами, 2070 - удостоєні звання Героя Радянського Союзу, зокрема 32 - двічі, а один - Іван Кожедуб — тричі. Також українці воювали з нацистами в радянських партизанських з’єднаннях, у лавах УГІА, загонах французького, югославського, словацького опору.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Близько 50 тис. українців брали участь у війні в лавах канадської, американської,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австрал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ійської, британської армій.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 xml:space="preserve">          Однак,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на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зам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іну нацистській окупації Радянська армія не могла принести народам свободи, оскільки сама була знаряддям насильницького режиму.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           1991 року Радянський Союз і комуністичний режим зазнали краху. Створення Збройних Сил України та збройних сил інших незалежних держав, що входили раніше до СРСР на правах республік, стало кінцем Радянської армії та флоту. 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 xml:space="preserve">         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Вт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ім сучасні збройні сили російської Федерації цілком  серйозно вважають себе правонаступниками Рядянської армії. Радянська символіка й нині активно використовується російськими військовими. Культ радянської армії проглядається в діях і заявках керівництва РФ,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пров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ідних російських політичних, громадських і культурних діячів, пропагується в засобах масової інформації, літературі і кіно. У новостворюваному міфі кремлівської пропаганди про Другу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св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ітову війну українцям відводилась роль молодшого брата, який зумів «визволитися з допомогою великого російського народу».</w:t>
      </w:r>
      <w:bookmarkStart w:id="0" w:name="_GoBack"/>
      <w:bookmarkEnd w:id="0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ВИСНОВКИ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 xml:space="preserve">         1. 14 жовтня в нашій історії  - це насамперед християнське свято Покрови Пресвятої Богородиці, яку українські воїни з давніх часів мали за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свою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покровительку.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Ця дата символізує нерозривний зв’язок усіх поколінь захисників України: воїнів київської Русі, козаків, учасників збройних формувань УНР та ЗУНР, українців, які у складі збройних сил СРСР та партизанських формувань захищали Батьківщину від фашистів, воїнів Української повстанської армії та захисників Укра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їни. Саме тому День захисника України покликаний стати святом усіх сучасних воїні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в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та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ветеранів, днем вшанування всіх, хто упродовж століть боронив українську землю. Він має консолідувати українське суспільство навколо ідеї захисту незалежної та соборної України.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 xml:space="preserve">            Президент України П.О. Порошенко (14 жовтня 2014 року): «Наші Збройні Сили, Національна гвардія, прикордонники, силовики заслужено успадкували славу тих українців, які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п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ід час другої світової захищали Вітчизну у лавах Червоної Армії. Захищати вітчизну ми вчилися і на їхньому досвіді. Рівно як і на досвіді Війська Запорізького, січових стрільців і вояків УПА. І вже на власному героїчному досвід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 В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ітчизняної війни чотирнадцятого року».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 xml:space="preserve">Українці в умовах нинішньої агресії з боку держави-правонаступниці СРСР зуміли у надзвичайно короткий термін збудувати боєздатну армію, яка з гідністю проявила 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lastRenderedPageBreak/>
        <w:t xml:space="preserve">себе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у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боях на сході країни. Десятки тисяч українців стали на захист територіальної цілісності України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.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Ї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х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героїчна звитяга має бути гідно вшанована українським суспільством.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             Водночас вшанувати в Україні на державному рівні так званий День  захисника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В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ітчизни (23 лютого) є негідним нашого народу. Цей день належить до основних свят у державі, що несе нині на українську землю війну, біль та страждання. Це вигадане свято імперії, із якою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пов’язан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і багатомільйонні жертви нашого народу. Це свято радянського минулого,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яке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 для українців має залишатися у минулому.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 xml:space="preserve">            Разом з тим, це жодним чином не означає відмову від ушанування подвигів ветеранів, які захищали Україну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п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 xml:space="preserve">ід час Другої світової війни, воїнів-афганців та учасників збройних конфліктів на території інших держав, ветеранів збройних сил. </w:t>
      </w:r>
      <w:proofErr w:type="gramStart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Ц</w:t>
      </w:r>
      <w:proofErr w:type="gramEnd"/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t>і люди були, і надалі мають бути пошанованими державою та суспільством.</w:t>
      </w:r>
      <w:r w:rsidRPr="003A1A91">
        <w:rPr>
          <w:rFonts w:ascii="Times New Roman" w:eastAsia="Times New Roman" w:hAnsi="Times New Roman" w:cs="Times New Roman"/>
          <w:b/>
          <w:bCs/>
          <w:color w:val="1702B2"/>
          <w:sz w:val="24"/>
          <w:szCs w:val="24"/>
          <w:lang w:eastAsia="ru-RU"/>
        </w:rPr>
        <w:br/>
        <w:t> </w:t>
      </w:r>
    </w:p>
    <w:p w:rsidR="00EA3308" w:rsidRPr="003A1A91" w:rsidRDefault="00EA3308" w:rsidP="003A1A91">
      <w:pPr>
        <w:rPr>
          <w:color w:val="1702B2"/>
        </w:rPr>
      </w:pPr>
    </w:p>
    <w:sectPr w:rsidR="00EA3308" w:rsidRPr="003A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9D"/>
    <w:rsid w:val="003A1A91"/>
    <w:rsid w:val="00AA089D"/>
    <w:rsid w:val="00EA3308"/>
    <w:rsid w:val="00E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0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0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08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bmitted">
    <w:name w:val="submitted"/>
    <w:basedOn w:val="a0"/>
    <w:rsid w:val="00AA089D"/>
  </w:style>
  <w:style w:type="character" w:styleId="a3">
    <w:name w:val="Strong"/>
    <w:basedOn w:val="a0"/>
    <w:uiPriority w:val="22"/>
    <w:qFormat/>
    <w:rsid w:val="00AA089D"/>
    <w:rPr>
      <w:b/>
      <w:bCs/>
    </w:rPr>
  </w:style>
  <w:style w:type="character" w:customStyle="1" w:styleId="apple-converted-space">
    <w:name w:val="apple-converted-space"/>
    <w:basedOn w:val="a0"/>
    <w:rsid w:val="00AA089D"/>
  </w:style>
  <w:style w:type="character" w:styleId="a4">
    <w:name w:val="Emphasis"/>
    <w:basedOn w:val="a0"/>
    <w:uiPriority w:val="20"/>
    <w:qFormat/>
    <w:rsid w:val="00AA08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0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0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08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bmitted">
    <w:name w:val="submitted"/>
    <w:basedOn w:val="a0"/>
    <w:rsid w:val="00AA089D"/>
  </w:style>
  <w:style w:type="character" w:styleId="a3">
    <w:name w:val="Strong"/>
    <w:basedOn w:val="a0"/>
    <w:uiPriority w:val="22"/>
    <w:qFormat/>
    <w:rsid w:val="00AA089D"/>
    <w:rPr>
      <w:b/>
      <w:bCs/>
    </w:rPr>
  </w:style>
  <w:style w:type="character" w:customStyle="1" w:styleId="apple-converted-space">
    <w:name w:val="apple-converted-space"/>
    <w:basedOn w:val="a0"/>
    <w:rsid w:val="00AA089D"/>
  </w:style>
  <w:style w:type="character" w:styleId="a4">
    <w:name w:val="Emphasis"/>
    <w:basedOn w:val="a0"/>
    <w:uiPriority w:val="20"/>
    <w:qFormat/>
    <w:rsid w:val="00AA08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1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2015-10-13T09:12:00Z</dcterms:created>
  <dcterms:modified xsi:type="dcterms:W3CDTF">2016-10-12T10:55:00Z</dcterms:modified>
</cp:coreProperties>
</file>